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E8" w:rsidRDefault="00636CEF" w:rsidP="004577E8">
      <w:pPr>
        <w:rPr>
          <w:rFonts w:ascii="Calibri" w:hAnsi="Calibri"/>
        </w:rPr>
      </w:pPr>
      <w:r>
        <w:rPr>
          <w:rFonts w:ascii="Calibri" w:hAnsi="Calibri"/>
        </w:rPr>
        <w:t>Ljubljana, 14.12</w:t>
      </w:r>
      <w:r w:rsidR="004577E8">
        <w:rPr>
          <w:rFonts w:ascii="Calibri" w:hAnsi="Calibri"/>
        </w:rPr>
        <w:t>.2017</w:t>
      </w:r>
    </w:p>
    <w:p w:rsidR="004577E8" w:rsidRDefault="004577E8" w:rsidP="004577E8">
      <w:pPr>
        <w:rPr>
          <w:rFonts w:ascii="Calibri" w:hAnsi="Calibri"/>
        </w:rPr>
      </w:pPr>
    </w:p>
    <w:p w:rsidR="004577E8" w:rsidRDefault="004577E8" w:rsidP="004577E8">
      <w:pPr>
        <w:rPr>
          <w:rFonts w:ascii="Calibri" w:hAnsi="Calibri"/>
          <w:b/>
          <w:color w:val="99CC00"/>
          <w:sz w:val="40"/>
        </w:rPr>
      </w:pPr>
      <w:r>
        <w:rPr>
          <w:rFonts w:ascii="Calibri" w:hAnsi="Calibri"/>
          <w:b/>
          <w:color w:val="99CC00"/>
          <w:sz w:val="40"/>
        </w:rPr>
        <w:t>ZAPISNIK</w:t>
      </w:r>
    </w:p>
    <w:p w:rsidR="004577E8" w:rsidRDefault="004577E8" w:rsidP="004577E8">
      <w:pPr>
        <w:rPr>
          <w:rFonts w:ascii="Calibri" w:hAnsi="Calibri"/>
          <w:b/>
        </w:rPr>
      </w:pPr>
    </w:p>
    <w:p w:rsidR="004577E8" w:rsidRDefault="004577E8" w:rsidP="004577E8">
      <w:pPr>
        <w:rPr>
          <w:rFonts w:ascii="Calibri" w:hAnsi="Calibri"/>
        </w:rPr>
      </w:pPr>
    </w:p>
    <w:p w:rsidR="004577E8" w:rsidRDefault="00636CEF" w:rsidP="004577E8">
      <w:pPr>
        <w:rPr>
          <w:rFonts w:ascii="Calibri" w:hAnsi="Calibri"/>
        </w:rPr>
      </w:pPr>
      <w:r>
        <w:rPr>
          <w:rFonts w:ascii="Calibri" w:hAnsi="Calibri"/>
        </w:rPr>
        <w:t>12</w:t>
      </w:r>
      <w:r w:rsidR="004577E8">
        <w:rPr>
          <w:rFonts w:ascii="Calibri" w:hAnsi="Calibri"/>
        </w:rPr>
        <w:t>. seje UO Zbornice knjižnih za</w:t>
      </w:r>
      <w:r>
        <w:rPr>
          <w:rFonts w:ascii="Calibri" w:hAnsi="Calibri"/>
        </w:rPr>
        <w:t>ložnikov in knjigotržcev, dne 11. decembra 2017 ob 11</w:t>
      </w:r>
      <w:r w:rsidR="004577E8">
        <w:rPr>
          <w:rFonts w:ascii="Calibri" w:hAnsi="Calibri"/>
        </w:rPr>
        <w:t>.00 uri, v prostorih GZS Dimičeva 13, sejna soba v 6. nadstropju.</w:t>
      </w:r>
    </w:p>
    <w:p w:rsidR="004577E8" w:rsidRDefault="004577E8" w:rsidP="004577E8">
      <w:pPr>
        <w:rPr>
          <w:rFonts w:ascii="Calibri" w:hAnsi="Calibri"/>
        </w:rPr>
      </w:pPr>
      <w:r>
        <w:rPr>
          <w:rFonts w:ascii="Calibri" w:hAnsi="Calibri"/>
        </w:rPr>
        <w:t xml:space="preserve">Prisotni: Bojan Švigelj, Janez Miš, Tone Rode, </w:t>
      </w:r>
      <w:r w:rsidR="00636CEF">
        <w:rPr>
          <w:rFonts w:ascii="Calibri" w:hAnsi="Calibri"/>
        </w:rPr>
        <w:t>Maruša Kmet</w:t>
      </w:r>
      <w:r w:rsidR="00636CEF">
        <w:rPr>
          <w:rFonts w:ascii="Calibri" w:hAnsi="Calibri"/>
        </w:rPr>
        <w:t>,</w:t>
      </w:r>
      <w:r w:rsidR="00636CEF">
        <w:rPr>
          <w:rFonts w:ascii="Calibri" w:hAnsi="Calibri"/>
          <w:b/>
          <w:sz w:val="28"/>
        </w:rPr>
        <w:t xml:space="preserve"> </w:t>
      </w:r>
      <w:r w:rsidR="00636CEF">
        <w:rPr>
          <w:rFonts w:ascii="Calibri" w:hAnsi="Calibri"/>
        </w:rPr>
        <w:t>Marko Ručigaj</w:t>
      </w:r>
      <w:r w:rsidR="00636CEF">
        <w:rPr>
          <w:rFonts w:ascii="Calibri" w:hAnsi="Calibri"/>
        </w:rPr>
        <w:t xml:space="preserve">, </w:t>
      </w:r>
      <w:r>
        <w:rPr>
          <w:rFonts w:ascii="Calibri" w:hAnsi="Calibri"/>
        </w:rPr>
        <w:t>Rudi Zaman, Helena Kraljič, Zdravko Kafol</w:t>
      </w:r>
    </w:p>
    <w:p w:rsidR="004577E8" w:rsidRDefault="004577E8" w:rsidP="004577E8">
      <w:pPr>
        <w:rPr>
          <w:rFonts w:ascii="Calibri" w:hAnsi="Calibri"/>
          <w:b/>
          <w:sz w:val="28"/>
        </w:rPr>
      </w:pPr>
      <w:r>
        <w:rPr>
          <w:rFonts w:ascii="Calibri" w:hAnsi="Calibri"/>
        </w:rPr>
        <w:t xml:space="preserve">Odsotni: </w:t>
      </w:r>
      <w:r w:rsidR="00636CEF">
        <w:rPr>
          <w:rFonts w:ascii="Calibri" w:hAnsi="Calibri"/>
        </w:rPr>
        <w:t xml:space="preserve">Iva </w:t>
      </w:r>
      <w:proofErr w:type="spellStart"/>
      <w:r w:rsidR="00636CEF">
        <w:rPr>
          <w:rFonts w:ascii="Calibri" w:hAnsi="Calibri"/>
        </w:rPr>
        <w:t>Premerl</w:t>
      </w:r>
      <w:proofErr w:type="spellEnd"/>
      <w:r w:rsidR="00636CEF">
        <w:rPr>
          <w:rFonts w:ascii="Calibri" w:hAnsi="Calibri"/>
        </w:rPr>
        <w:t>,</w:t>
      </w:r>
      <w:r w:rsidR="00636CEF" w:rsidRPr="00636CEF">
        <w:rPr>
          <w:rFonts w:ascii="Calibri" w:hAnsi="Calibri"/>
        </w:rPr>
        <w:t xml:space="preserve"> </w:t>
      </w:r>
      <w:r w:rsidR="00636CEF">
        <w:rPr>
          <w:rFonts w:ascii="Calibri" w:hAnsi="Calibri"/>
        </w:rPr>
        <w:t>Franc Kelih</w:t>
      </w:r>
    </w:p>
    <w:p w:rsidR="004577E8" w:rsidRDefault="004577E8" w:rsidP="004577E8">
      <w:pPr>
        <w:rPr>
          <w:rFonts w:ascii="Calibri" w:hAnsi="Calibri"/>
          <w:b/>
          <w:sz w:val="28"/>
        </w:rPr>
      </w:pPr>
    </w:p>
    <w:p w:rsidR="004577E8" w:rsidRDefault="004577E8" w:rsidP="004577E8">
      <w:pPr>
        <w:rPr>
          <w:rFonts w:ascii="Calibri" w:hAnsi="Calibri"/>
          <w:b/>
          <w:sz w:val="28"/>
        </w:rPr>
      </w:pPr>
      <w:r>
        <w:rPr>
          <w:rFonts w:ascii="Calibri" w:hAnsi="Calibri"/>
          <w:b/>
          <w:sz w:val="28"/>
        </w:rPr>
        <w:t>Dnevni red:</w:t>
      </w:r>
    </w:p>
    <w:p w:rsidR="004577E8" w:rsidRDefault="004577E8" w:rsidP="004577E8">
      <w:pPr>
        <w:rPr>
          <w:rFonts w:ascii="Calibri" w:hAnsi="Calibri"/>
        </w:rPr>
      </w:pPr>
    </w:p>
    <w:p w:rsidR="00636CEF" w:rsidRPr="00636CEF" w:rsidRDefault="00636CEF" w:rsidP="00636CEF">
      <w:pPr>
        <w:pStyle w:val="Odstavekseznama"/>
        <w:numPr>
          <w:ilvl w:val="0"/>
          <w:numId w:val="1"/>
        </w:numPr>
        <w:rPr>
          <w:sz w:val="24"/>
        </w:rPr>
      </w:pPr>
      <w:r w:rsidRPr="00636CEF">
        <w:rPr>
          <w:sz w:val="24"/>
        </w:rPr>
        <w:t>Predstavitev nove generalne direktorice GZS mag. Sonje Šmuc</w:t>
      </w:r>
    </w:p>
    <w:p w:rsidR="00636CEF" w:rsidRPr="00636CEF" w:rsidRDefault="00636CEF" w:rsidP="00636CEF">
      <w:pPr>
        <w:pStyle w:val="Odstavekseznama"/>
        <w:numPr>
          <w:ilvl w:val="0"/>
          <w:numId w:val="1"/>
        </w:numPr>
        <w:rPr>
          <w:sz w:val="24"/>
        </w:rPr>
      </w:pPr>
      <w:r w:rsidRPr="00636CEF">
        <w:rPr>
          <w:sz w:val="24"/>
        </w:rPr>
        <w:t>Pregled zapisnika 11. seje UO ZKZK</w:t>
      </w:r>
    </w:p>
    <w:p w:rsidR="00636CEF" w:rsidRPr="00636CEF" w:rsidRDefault="00636CEF" w:rsidP="00636CEF">
      <w:pPr>
        <w:pStyle w:val="Odstavekseznama"/>
        <w:numPr>
          <w:ilvl w:val="0"/>
          <w:numId w:val="1"/>
        </w:numPr>
        <w:rPr>
          <w:sz w:val="24"/>
        </w:rPr>
      </w:pPr>
      <w:r w:rsidRPr="00636CEF">
        <w:rPr>
          <w:sz w:val="24"/>
        </w:rPr>
        <w:t xml:space="preserve">Strateška evalvacija 33. SKS </w:t>
      </w:r>
    </w:p>
    <w:p w:rsidR="00636CEF" w:rsidRPr="00636CEF" w:rsidRDefault="00636CEF" w:rsidP="00636CEF">
      <w:pPr>
        <w:pStyle w:val="Odstavekseznama"/>
        <w:numPr>
          <w:ilvl w:val="0"/>
          <w:numId w:val="1"/>
        </w:numPr>
        <w:rPr>
          <w:sz w:val="24"/>
        </w:rPr>
      </w:pPr>
      <w:r w:rsidRPr="00636CEF">
        <w:rPr>
          <w:sz w:val="24"/>
        </w:rPr>
        <w:t xml:space="preserve">Zasnova dogodka » Poletni knjižni sejem Ljubljana« </w:t>
      </w:r>
    </w:p>
    <w:p w:rsidR="00636CEF" w:rsidRPr="00636CEF" w:rsidRDefault="00636CEF" w:rsidP="00636CEF">
      <w:pPr>
        <w:pStyle w:val="Odstavekseznama"/>
        <w:numPr>
          <w:ilvl w:val="0"/>
          <w:numId w:val="1"/>
        </w:numPr>
        <w:rPr>
          <w:sz w:val="24"/>
        </w:rPr>
      </w:pPr>
      <w:r w:rsidRPr="00636CEF">
        <w:rPr>
          <w:sz w:val="24"/>
        </w:rPr>
        <w:t>Razno (generalna skupščina FEP)</w:t>
      </w:r>
    </w:p>
    <w:p w:rsidR="004577E8" w:rsidRPr="00761BDF" w:rsidRDefault="004577E8" w:rsidP="004577E8">
      <w:pPr>
        <w:ind w:left="360"/>
      </w:pPr>
    </w:p>
    <w:p w:rsidR="004577E8" w:rsidRDefault="004577E8" w:rsidP="004577E8">
      <w:pPr>
        <w:rPr>
          <w:rFonts w:ascii="Calibri" w:hAnsi="Calibri"/>
        </w:rPr>
      </w:pPr>
      <w:r>
        <w:rPr>
          <w:rFonts w:ascii="Calibri" w:hAnsi="Calibri"/>
        </w:rPr>
        <w:t xml:space="preserve">Sejo je vodil predsednik UO ZKZK Bojan Švigelj, ugotovil je, da je seja sklepčna. </w:t>
      </w:r>
    </w:p>
    <w:p w:rsidR="004577E8" w:rsidRDefault="004577E8" w:rsidP="004577E8">
      <w:pPr>
        <w:rPr>
          <w:rFonts w:ascii="Calibri" w:hAnsi="Calibri"/>
        </w:rPr>
      </w:pPr>
    </w:p>
    <w:p w:rsidR="00636CEF" w:rsidRPr="00E219D1" w:rsidRDefault="00636CEF" w:rsidP="004577E8">
      <w:pPr>
        <w:rPr>
          <w:rFonts w:asciiTheme="minorHAnsi" w:hAnsiTheme="minorHAnsi" w:cstheme="minorHAnsi"/>
        </w:rPr>
      </w:pPr>
      <w:r w:rsidRPr="00E219D1">
        <w:rPr>
          <w:rFonts w:asciiTheme="minorHAnsi" w:hAnsiTheme="minorHAnsi" w:cstheme="minorHAnsi"/>
        </w:rPr>
        <w:t xml:space="preserve">Ad. 1. </w:t>
      </w:r>
      <w:r w:rsidR="0033573E" w:rsidRPr="00E219D1">
        <w:rPr>
          <w:rFonts w:asciiTheme="minorHAnsi" w:hAnsiTheme="minorHAnsi" w:cstheme="minorHAnsi"/>
        </w:rPr>
        <w:t>Generalna direktorica je predstavila glavne cilje GZS, predvsem 2. cilj »Zapolnitev kadrovske vrzeli«, kjer je ena od aktivnosti tudi povečanje bralne pismenosti zaposlenih. Napovedala je finančno sanacijo GZS in projekt sodobne organiziranosti GZS (=reorganizacija), ki je trenutno preveč razdrobljena in zato neučinkovita. Posebna delovna skupina bo do pomladi pripravila predloge.</w:t>
      </w:r>
    </w:p>
    <w:p w:rsidR="00E219D1" w:rsidRDefault="00E219D1" w:rsidP="004577E8">
      <w:pPr>
        <w:rPr>
          <w:rStyle w:val="st1"/>
          <w:rFonts w:asciiTheme="minorHAnsi" w:hAnsiTheme="minorHAnsi" w:cstheme="minorHAnsi"/>
          <w:color w:val="545454"/>
          <w:szCs w:val="22"/>
        </w:rPr>
      </w:pPr>
      <w:r w:rsidRPr="00E219D1">
        <w:rPr>
          <w:rFonts w:asciiTheme="minorHAnsi" w:hAnsiTheme="minorHAnsi" w:cstheme="minorHAnsi"/>
        </w:rPr>
        <w:t xml:space="preserve">Člani so izrazili zaskrbljenost </w:t>
      </w:r>
      <w:r>
        <w:rPr>
          <w:rFonts w:asciiTheme="minorHAnsi" w:hAnsiTheme="minorHAnsi" w:cstheme="minorHAnsi"/>
        </w:rPr>
        <w:t xml:space="preserve">ob </w:t>
      </w:r>
      <w:r w:rsidRPr="00E219D1">
        <w:rPr>
          <w:rFonts w:asciiTheme="minorHAnsi" w:hAnsiTheme="minorHAnsi" w:cstheme="minorHAnsi"/>
        </w:rPr>
        <w:t xml:space="preserve">sprejemanju Zakona </w:t>
      </w:r>
      <w:r w:rsidRPr="00E219D1">
        <w:rPr>
          <w:rStyle w:val="Poudarek"/>
          <w:rFonts w:asciiTheme="minorHAnsi" w:hAnsiTheme="minorHAnsi" w:cstheme="minorHAnsi"/>
          <w:color w:val="545454"/>
          <w:sz w:val="22"/>
          <w:szCs w:val="22"/>
        </w:rPr>
        <w:t xml:space="preserve">o </w:t>
      </w:r>
      <w:r w:rsidRPr="00E219D1">
        <w:rPr>
          <w:rStyle w:val="Poudarek"/>
          <w:rFonts w:asciiTheme="minorHAnsi" w:hAnsiTheme="minorHAnsi" w:cstheme="minorHAnsi"/>
          <w:b w:val="0"/>
          <w:color w:val="545454"/>
          <w:szCs w:val="22"/>
        </w:rPr>
        <w:t>varstvu osebnih podatkov</w:t>
      </w:r>
      <w:r w:rsidRPr="00E219D1">
        <w:rPr>
          <w:rStyle w:val="st1"/>
          <w:rFonts w:asciiTheme="minorHAnsi" w:hAnsiTheme="minorHAnsi" w:cstheme="minorHAnsi"/>
          <w:color w:val="545454"/>
          <w:szCs w:val="22"/>
        </w:rPr>
        <w:t>, ki so ga pripravili na Ministrstvu za pravosodje. Zakon temelji na evropski Splošni uredbi o varstvu osebnih podatkov (GDPR) in se bo, tako kot uredba, začel uporabljati maja prihodnje leto</w:t>
      </w:r>
      <w:r w:rsidRPr="00E219D1">
        <w:rPr>
          <w:rStyle w:val="st1"/>
          <w:rFonts w:asciiTheme="minorHAnsi" w:hAnsiTheme="minorHAnsi" w:cstheme="minorHAnsi"/>
          <w:color w:val="545454"/>
          <w:szCs w:val="22"/>
        </w:rPr>
        <w:t xml:space="preserve">. V primeru retroaktivnega delovanja bo povzročena velika škoda. Direktor se sestane s pravno službo in obvesti UO o stanju pri </w:t>
      </w:r>
      <w:r w:rsidR="006F1851">
        <w:rPr>
          <w:rStyle w:val="st1"/>
          <w:rFonts w:asciiTheme="minorHAnsi" w:hAnsiTheme="minorHAnsi" w:cstheme="minorHAnsi"/>
          <w:color w:val="545454"/>
          <w:szCs w:val="22"/>
        </w:rPr>
        <w:t xml:space="preserve">sprejemanju </w:t>
      </w:r>
      <w:r w:rsidRPr="00E219D1">
        <w:rPr>
          <w:rStyle w:val="st1"/>
          <w:rFonts w:asciiTheme="minorHAnsi" w:hAnsiTheme="minorHAnsi" w:cstheme="minorHAnsi"/>
          <w:color w:val="545454"/>
          <w:szCs w:val="22"/>
        </w:rPr>
        <w:t xml:space="preserve">in aktivnostih GZS na tem področju. </w:t>
      </w:r>
    </w:p>
    <w:p w:rsidR="006F1851" w:rsidRPr="00E219D1" w:rsidRDefault="006F1851" w:rsidP="004577E8">
      <w:pPr>
        <w:rPr>
          <w:rFonts w:asciiTheme="minorHAnsi" w:hAnsiTheme="minorHAnsi" w:cstheme="minorHAnsi"/>
          <w:szCs w:val="22"/>
        </w:rPr>
      </w:pPr>
    </w:p>
    <w:p w:rsidR="004577E8" w:rsidRDefault="00636CEF" w:rsidP="004577E8">
      <w:pPr>
        <w:rPr>
          <w:rFonts w:asciiTheme="minorHAnsi" w:hAnsiTheme="minorHAnsi" w:cstheme="minorHAnsi"/>
        </w:rPr>
      </w:pPr>
      <w:r w:rsidRPr="00E219D1">
        <w:rPr>
          <w:rFonts w:asciiTheme="minorHAnsi" w:hAnsiTheme="minorHAnsi" w:cstheme="minorHAnsi"/>
        </w:rPr>
        <w:t>Ad. 2</w:t>
      </w:r>
      <w:r w:rsidR="004577E8" w:rsidRPr="00E219D1">
        <w:rPr>
          <w:rFonts w:asciiTheme="minorHAnsi" w:hAnsiTheme="minorHAnsi" w:cstheme="minorHAnsi"/>
        </w:rPr>
        <w:t>. Sklepi realizirani,</w:t>
      </w:r>
      <w:r w:rsidRPr="00E219D1">
        <w:rPr>
          <w:rFonts w:asciiTheme="minorHAnsi" w:hAnsiTheme="minorHAnsi" w:cstheme="minorHAnsi"/>
        </w:rPr>
        <w:t xml:space="preserve"> razen priprave pobude za začetek nacionalne knjižne kampanje,</w:t>
      </w:r>
      <w:r w:rsidR="004577E8" w:rsidRPr="00E219D1">
        <w:rPr>
          <w:rFonts w:asciiTheme="minorHAnsi" w:hAnsiTheme="minorHAnsi" w:cstheme="minorHAnsi"/>
        </w:rPr>
        <w:t xml:space="preserve"> zapisnik potrjen.</w:t>
      </w:r>
    </w:p>
    <w:p w:rsidR="006F1851" w:rsidRPr="00E219D1" w:rsidRDefault="006F1851" w:rsidP="004577E8">
      <w:pPr>
        <w:rPr>
          <w:rFonts w:asciiTheme="minorHAnsi" w:hAnsiTheme="minorHAnsi" w:cstheme="minorHAnsi"/>
        </w:rPr>
      </w:pPr>
    </w:p>
    <w:p w:rsidR="00636CEF" w:rsidRDefault="00636CEF" w:rsidP="004577E8">
      <w:pPr>
        <w:rPr>
          <w:rFonts w:asciiTheme="minorHAnsi" w:hAnsiTheme="minorHAnsi" w:cstheme="minorHAnsi"/>
        </w:rPr>
      </w:pPr>
      <w:r w:rsidRPr="00E219D1">
        <w:rPr>
          <w:rFonts w:asciiTheme="minorHAnsi" w:hAnsiTheme="minorHAnsi" w:cstheme="minorHAnsi"/>
        </w:rPr>
        <w:t>Ad. 3</w:t>
      </w:r>
      <w:r w:rsidR="004577E8" w:rsidRPr="00E219D1">
        <w:rPr>
          <w:rFonts w:asciiTheme="minorHAnsi" w:hAnsiTheme="minorHAnsi" w:cstheme="minorHAnsi"/>
        </w:rPr>
        <w:t xml:space="preserve">. </w:t>
      </w:r>
      <w:r w:rsidR="0033573E" w:rsidRPr="00E219D1">
        <w:rPr>
          <w:rFonts w:asciiTheme="minorHAnsi" w:hAnsiTheme="minorHAnsi" w:cstheme="minorHAnsi"/>
        </w:rPr>
        <w:t>33. SKS je bil po prvih odmevih uspešen, direktor pošlje anketo razstavljavcem. Vsebinski koncept sejma je ustrezen, optimizirati je potrebno spremljevalne dogodke, sejem diferencirati od ostalih z živahnostjo, družabnostjo, humanitarnostjo,…</w:t>
      </w:r>
      <w:r w:rsidR="00E219D1" w:rsidRPr="00E219D1">
        <w:rPr>
          <w:rFonts w:asciiTheme="minorHAnsi" w:hAnsiTheme="minorHAnsi" w:cstheme="minorHAnsi"/>
        </w:rPr>
        <w:t xml:space="preserve"> (Majhen sejem z velikim srcem). N</w:t>
      </w:r>
      <w:r w:rsidR="0033573E" w:rsidRPr="00E219D1">
        <w:rPr>
          <w:rFonts w:asciiTheme="minorHAnsi" w:hAnsiTheme="minorHAnsi" w:cstheme="minorHAnsi"/>
        </w:rPr>
        <w:t>adalje iskati notranje možnosti pridobivanja prihodkov</w:t>
      </w:r>
      <w:r w:rsidR="00E219D1" w:rsidRPr="00E219D1">
        <w:rPr>
          <w:rFonts w:asciiTheme="minorHAnsi" w:hAnsiTheme="minorHAnsi" w:cstheme="minorHAnsi"/>
        </w:rPr>
        <w:t xml:space="preserve"> (trženje sejemskega prostora in časa). </w:t>
      </w:r>
      <w:r w:rsidR="006F1851">
        <w:rPr>
          <w:rFonts w:asciiTheme="minorHAnsi" w:hAnsiTheme="minorHAnsi" w:cstheme="minorHAnsi"/>
        </w:rPr>
        <w:t xml:space="preserve">Sejem je potrebno odpreti za obiskovalce že v torek ob 12h. </w:t>
      </w:r>
      <w:r w:rsidR="00E219D1" w:rsidRPr="00E219D1">
        <w:rPr>
          <w:rFonts w:asciiTheme="minorHAnsi" w:hAnsiTheme="minorHAnsi" w:cstheme="minorHAnsi"/>
        </w:rPr>
        <w:t>Člani UO so za predsednika UO 34. SKS imenovali Zdravka Kafola.</w:t>
      </w:r>
    </w:p>
    <w:p w:rsidR="006F1851" w:rsidRPr="00E219D1" w:rsidRDefault="006F1851" w:rsidP="004577E8">
      <w:pPr>
        <w:rPr>
          <w:rFonts w:asciiTheme="minorHAnsi" w:hAnsiTheme="minorHAnsi" w:cstheme="minorHAnsi"/>
        </w:rPr>
      </w:pPr>
    </w:p>
    <w:p w:rsidR="004577E8" w:rsidRPr="00E219D1" w:rsidRDefault="00636CEF" w:rsidP="004577E8">
      <w:pPr>
        <w:rPr>
          <w:rFonts w:asciiTheme="minorHAnsi" w:hAnsiTheme="minorHAnsi" w:cstheme="minorHAnsi"/>
        </w:rPr>
      </w:pPr>
      <w:r w:rsidRPr="00E219D1">
        <w:rPr>
          <w:rFonts w:asciiTheme="minorHAnsi" w:hAnsiTheme="minorHAnsi" w:cstheme="minorHAnsi"/>
        </w:rPr>
        <w:t>Ad. 4</w:t>
      </w:r>
      <w:r w:rsidR="004577E8" w:rsidRPr="00E219D1">
        <w:rPr>
          <w:rFonts w:asciiTheme="minorHAnsi" w:hAnsiTheme="minorHAnsi" w:cstheme="minorHAnsi"/>
        </w:rPr>
        <w:t xml:space="preserve">. </w:t>
      </w:r>
      <w:r w:rsidR="006F1851">
        <w:rPr>
          <w:rFonts w:asciiTheme="minorHAnsi" w:hAnsiTheme="minorHAnsi" w:cstheme="minorHAnsi"/>
        </w:rPr>
        <w:t>Direktor je predstavil idejo za pripravo »Poletnega knjižnega sejma«. Člani UO so opozorili na nevarnost »</w:t>
      </w:r>
      <w:proofErr w:type="spellStart"/>
      <w:r w:rsidR="006F1851">
        <w:rPr>
          <w:rFonts w:asciiTheme="minorHAnsi" w:hAnsiTheme="minorHAnsi" w:cstheme="minorHAnsi"/>
        </w:rPr>
        <w:t>diskontinizacije</w:t>
      </w:r>
      <w:proofErr w:type="spellEnd"/>
      <w:r w:rsidR="006F1851">
        <w:rPr>
          <w:rFonts w:asciiTheme="minorHAnsi" w:hAnsiTheme="minorHAnsi" w:cstheme="minorHAnsi"/>
        </w:rPr>
        <w:t>« dogodka. Direktor do naslednje seje pripravi podrobnejša finančna izhodišča projekta in predlog komercialnega modela (=</w:t>
      </w:r>
      <w:bookmarkStart w:id="0" w:name="_GoBack"/>
      <w:bookmarkEnd w:id="0"/>
      <w:r w:rsidR="006F1851">
        <w:rPr>
          <w:rFonts w:asciiTheme="minorHAnsi" w:hAnsiTheme="minorHAnsi" w:cstheme="minorHAnsi"/>
        </w:rPr>
        <w:t xml:space="preserve">načina prodaje). </w:t>
      </w:r>
    </w:p>
    <w:p w:rsidR="00636CEF" w:rsidRPr="00E219D1" w:rsidRDefault="00636CEF" w:rsidP="004577E8">
      <w:pPr>
        <w:rPr>
          <w:rFonts w:asciiTheme="minorHAnsi" w:hAnsiTheme="minorHAnsi" w:cstheme="minorHAnsi"/>
        </w:rPr>
      </w:pPr>
      <w:r w:rsidRPr="00E219D1">
        <w:rPr>
          <w:rFonts w:asciiTheme="minorHAnsi" w:hAnsiTheme="minorHAnsi" w:cstheme="minorHAnsi"/>
        </w:rPr>
        <w:t xml:space="preserve">Ad. 5. </w:t>
      </w:r>
      <w:r w:rsidR="00E219D1" w:rsidRPr="00E219D1">
        <w:rPr>
          <w:rFonts w:asciiTheme="minorHAnsi" w:hAnsiTheme="minorHAnsi" w:cstheme="minorHAnsi"/>
        </w:rPr>
        <w:t>Predsednik se je udeležil generalne skupščine FEP in bo o obisku poročal na naslednji seji.</w:t>
      </w:r>
    </w:p>
    <w:p w:rsidR="004577E8" w:rsidRDefault="004577E8" w:rsidP="004577E8">
      <w:pPr>
        <w:rPr>
          <w:rFonts w:ascii="Calibri" w:hAnsi="Calibri"/>
        </w:rPr>
      </w:pPr>
    </w:p>
    <w:p w:rsidR="004577E8" w:rsidRDefault="004577E8" w:rsidP="004577E8">
      <w:pPr>
        <w:rPr>
          <w:rFonts w:ascii="Calibri" w:hAnsi="Calibri"/>
        </w:rPr>
      </w:pPr>
    </w:p>
    <w:p w:rsidR="004577E8" w:rsidRDefault="004577E8" w:rsidP="004577E8">
      <w:pPr>
        <w:rPr>
          <w:rFonts w:ascii="Calibri" w:hAnsi="Calibri"/>
        </w:rPr>
      </w:pPr>
    </w:p>
    <w:p w:rsidR="004577E8" w:rsidRDefault="004577E8" w:rsidP="004577E8">
      <w:pPr>
        <w:rPr>
          <w:rFonts w:ascii="Calibri" w:hAnsi="Calibri"/>
        </w:rPr>
      </w:pPr>
      <w:r>
        <w:rPr>
          <w:rFonts w:ascii="Calibri" w:hAnsi="Calibri"/>
        </w:rPr>
        <w:t>Bojan Švigelj, predsednik UO ZKZK</w:t>
      </w:r>
    </w:p>
    <w:p w:rsidR="004577E8" w:rsidRDefault="004577E8" w:rsidP="004577E8">
      <w:pPr>
        <w:rPr>
          <w:rFonts w:ascii="Calibri" w:hAnsi="Calibri"/>
        </w:rPr>
      </w:pPr>
    </w:p>
    <w:p w:rsidR="004577E8" w:rsidRDefault="004577E8" w:rsidP="004577E8">
      <w:pPr>
        <w:rPr>
          <w:rFonts w:ascii="Calibri" w:hAnsi="Calibri"/>
        </w:rPr>
      </w:pPr>
      <w:r>
        <w:rPr>
          <w:rFonts w:ascii="Calibri" w:hAnsi="Calibri"/>
        </w:rPr>
        <w:t>Zapisal Zdravko Kafol</w:t>
      </w:r>
    </w:p>
    <w:p w:rsidR="004577E8" w:rsidRDefault="004577E8" w:rsidP="004577E8"/>
    <w:p w:rsidR="00177932" w:rsidRDefault="006F1851"/>
    <w:sectPr w:rsidR="00177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1DF7"/>
    <w:multiLevelType w:val="hybridMultilevel"/>
    <w:tmpl w:val="777073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AB40026"/>
    <w:multiLevelType w:val="hybridMultilevel"/>
    <w:tmpl w:val="1B2A7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E8"/>
    <w:rsid w:val="000833FE"/>
    <w:rsid w:val="0033573E"/>
    <w:rsid w:val="004577E8"/>
    <w:rsid w:val="00636CEF"/>
    <w:rsid w:val="006F1851"/>
    <w:rsid w:val="00E219D1"/>
    <w:rsid w:val="00F62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D020-48F2-4D3A-84EF-88A531F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77E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577E8"/>
    <w:pPr>
      <w:ind w:left="720"/>
    </w:pPr>
    <w:rPr>
      <w:rFonts w:ascii="Calibri" w:eastAsiaTheme="minorHAnsi" w:hAnsi="Calibri"/>
      <w:sz w:val="22"/>
      <w:szCs w:val="22"/>
      <w:lang w:eastAsia="en-US"/>
    </w:rPr>
  </w:style>
  <w:style w:type="character" w:styleId="Poudarek">
    <w:name w:val="Emphasis"/>
    <w:basedOn w:val="Privzetapisavaodstavka"/>
    <w:uiPriority w:val="20"/>
    <w:qFormat/>
    <w:rsid w:val="00E219D1"/>
    <w:rPr>
      <w:b/>
      <w:bCs/>
      <w:i w:val="0"/>
      <w:iCs w:val="0"/>
    </w:rPr>
  </w:style>
  <w:style w:type="character" w:customStyle="1" w:styleId="st1">
    <w:name w:val="st1"/>
    <w:basedOn w:val="Privzetapisavaodstavka"/>
    <w:rsid w:val="00E2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376</Words>
  <Characters>2147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3</cp:revision>
  <dcterms:created xsi:type="dcterms:W3CDTF">2017-12-14T06:46:00Z</dcterms:created>
  <dcterms:modified xsi:type="dcterms:W3CDTF">2017-12-14T10:43:00Z</dcterms:modified>
</cp:coreProperties>
</file>